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7039" w14:textId="77777777" w:rsidR="00035951" w:rsidRDefault="00000000">
      <w:pPr>
        <w:spacing w:after="40"/>
        <w:jc w:val="center"/>
      </w:pPr>
      <w:r>
        <w:rPr>
          <w:rFonts w:ascii="Calibri" w:hAnsi="Calibri"/>
          <w:b/>
          <w:color w:val="000000"/>
          <w:sz w:val="40"/>
        </w:rPr>
        <w:t>Georges Walid Hajjar</w:t>
      </w:r>
    </w:p>
    <w:p w14:paraId="255E05B6" w14:textId="77777777" w:rsidR="00035951" w:rsidRDefault="00000000">
      <w:pPr>
        <w:spacing w:after="40"/>
        <w:jc w:val="center"/>
      </w:pPr>
      <w:r>
        <w:rPr>
          <w:rFonts w:ascii="Calibri" w:hAnsi="Calibri"/>
          <w:color w:val="505050"/>
          <w:sz w:val="26"/>
        </w:rPr>
        <w:t>Senior Full-Stack Engineer | Deputy Technical Lead</w:t>
      </w:r>
    </w:p>
    <w:p w14:paraId="230DEA24" w14:textId="77777777" w:rsidR="00035951" w:rsidRDefault="00000000">
      <w:pPr>
        <w:spacing w:after="80"/>
        <w:jc w:val="center"/>
      </w:pPr>
      <w:r>
        <w:rPr>
          <w:rFonts w:ascii="Calibri" w:hAnsi="Calibri"/>
          <w:color w:val="505050"/>
          <w:sz w:val="20"/>
        </w:rPr>
        <w:t>HajjarGeorges@outlook.com | +961 7615 3795 | Beirut, Lebanon (Beirut Time) | LinkedIn: linkedin.com/in/georgeshajjar</w:t>
      </w:r>
    </w:p>
    <w:p w14:paraId="67DC2471" w14:textId="77777777" w:rsidR="00035951" w:rsidRDefault="00000000">
      <w:pPr>
        <w:pBdr>
          <w:bottom w:val="single" w:sz="4" w:space="1" w:color="003366"/>
        </w:pBdr>
        <w:spacing w:before="200" w:after="80"/>
      </w:pPr>
      <w:r>
        <w:rPr>
          <w:rFonts w:ascii="Calibri" w:hAnsi="Calibri"/>
          <w:b/>
          <w:color w:val="003366"/>
          <w:sz w:val="24"/>
        </w:rPr>
        <w:t>PROFESSIONAL SUMMARY</w:t>
      </w:r>
    </w:p>
    <w:p w14:paraId="036EFA31" w14:textId="77777777" w:rsidR="00035951" w:rsidRDefault="00000000">
      <w:pPr>
        <w:spacing w:after="40"/>
      </w:pPr>
      <w:r>
        <w:rPr>
          <w:rFonts w:ascii="Calibri" w:hAnsi="Calibri"/>
          <w:sz w:val="20"/>
        </w:rPr>
        <w:t>Senior Full-Stack Engineer with 7+ years of experience and 5+ years building and owning scalable, high-performance web platforms with Node.js, Express, React, TypeScript, and PostgreSQL. Currently architecting and building a secure crypto payment gateway - owning complex payment flows, gateway and third-party integrations, PostgreSQL schema design, and database migrations. Acts as a technical anchor and deputy lead, owning architecture and engineering decisions end-to-end, setting the quality bar through code review, and unblocking teams. Hands-on experience with multi-tenant SaaS architecture, including PostgreSQL Row-Level Security (RLS) for tenant isolation, complex query writing, schema design, and database migrations. Built payment, third-party provider, and point-of-sale/fulfillment integrations and engineered data and pricing pipelines. Security-first mindset suited to regulated, HIPAA-aware environments, with production experience across Docker, CI/CD pipelines, and monitoring. An AI-augmented developer who directs, audits, and reviews AI-generated code to maintain strict quality, optimization, and security standards. Strong React foundation with familiarity in React Native for upcoming mobile development. Fluent English communicator able to collaborate directly with executive leadership, based in Beirut with full overlap on the required Beirut Time / US schedule.</w:t>
      </w:r>
    </w:p>
    <w:p w14:paraId="5380D5EF" w14:textId="77777777" w:rsidR="00035951" w:rsidRDefault="00000000">
      <w:pPr>
        <w:pBdr>
          <w:bottom w:val="single" w:sz="4" w:space="1" w:color="003366"/>
        </w:pBdr>
        <w:spacing w:before="200" w:after="80"/>
      </w:pPr>
      <w:r>
        <w:rPr>
          <w:rFonts w:ascii="Calibri" w:hAnsi="Calibri"/>
          <w:b/>
          <w:color w:val="003366"/>
          <w:sz w:val="24"/>
        </w:rPr>
        <w:t>TECHNICAL SKILLS</w:t>
      </w:r>
    </w:p>
    <w:p w14:paraId="109C0B24" w14:textId="77777777" w:rsidR="00035951" w:rsidRDefault="00000000">
      <w:pPr>
        <w:spacing w:after="40"/>
      </w:pPr>
      <w:r>
        <w:rPr>
          <w:rFonts w:ascii="Calibri" w:hAnsi="Calibri"/>
          <w:sz w:val="20"/>
        </w:rPr>
        <w:t>Backend: Node.js, Express.js, NestJS, TypeScript, RESTful API Design</w:t>
      </w:r>
    </w:p>
    <w:p w14:paraId="4D642B56" w14:textId="77777777" w:rsidR="00035951" w:rsidRDefault="00000000">
      <w:pPr>
        <w:spacing w:after="40"/>
      </w:pPr>
      <w:r>
        <w:rPr>
          <w:rFonts w:ascii="Calibri" w:hAnsi="Calibri"/>
          <w:sz w:val="20"/>
        </w:rPr>
        <w:t>Frontend: React.js, Next.js, Angular, TypeScript, HTML5, CSS3, Responsive UI</w:t>
      </w:r>
    </w:p>
    <w:p w14:paraId="16DF521E" w14:textId="77777777" w:rsidR="00035951" w:rsidRDefault="00000000">
      <w:pPr>
        <w:spacing w:after="40"/>
      </w:pPr>
      <w:r>
        <w:rPr>
          <w:rFonts w:ascii="Calibri" w:hAnsi="Calibri"/>
          <w:sz w:val="20"/>
        </w:rPr>
        <w:t>Mobile: React Native (familiar), Cross-Platform Development</w:t>
      </w:r>
    </w:p>
    <w:p w14:paraId="105E1481" w14:textId="77777777" w:rsidR="00035951" w:rsidRDefault="00000000">
      <w:pPr>
        <w:spacing w:after="40"/>
      </w:pPr>
      <w:r>
        <w:rPr>
          <w:rFonts w:ascii="Calibri" w:hAnsi="Calibri"/>
          <w:sz w:val="20"/>
        </w:rPr>
        <w:t>Databases: PostgreSQL (RLS, complex queries, schema design, migrations, pgvector), MongoDB, MySQL</w:t>
      </w:r>
    </w:p>
    <w:p w14:paraId="044556E8" w14:textId="77777777" w:rsidR="00035951" w:rsidRDefault="00000000">
      <w:pPr>
        <w:spacing w:after="40"/>
      </w:pPr>
      <w:r>
        <w:rPr>
          <w:rFonts w:ascii="Calibri" w:hAnsi="Calibri"/>
          <w:sz w:val="20"/>
        </w:rPr>
        <w:t>Cloud &amp; DevOps: Docker, CI/CD Pipelines, Production Infrastructure, Monitoring, Git/GitHub</w:t>
      </w:r>
    </w:p>
    <w:p w14:paraId="7323C50A" w14:textId="77777777" w:rsidR="00035951" w:rsidRDefault="00000000">
      <w:pPr>
        <w:spacing w:after="40"/>
      </w:pPr>
      <w:r>
        <w:rPr>
          <w:rFonts w:ascii="Calibri" w:hAnsi="Calibri"/>
          <w:sz w:val="20"/>
        </w:rPr>
        <w:t>Architecture: Multi-Tenant SaaS, Microservices, Payment Gateways &amp; Pricing Systems, Crypto/Blockchain Payments, Third-Party Integrations</w:t>
      </w:r>
    </w:p>
    <w:p w14:paraId="3E4B0AC4" w14:textId="77777777" w:rsidR="00035951" w:rsidRDefault="00000000">
      <w:pPr>
        <w:spacing w:after="40"/>
      </w:pPr>
      <w:r>
        <w:rPr>
          <w:rFonts w:ascii="Calibri" w:hAnsi="Calibri"/>
          <w:sz w:val="20"/>
        </w:rPr>
        <w:t>Security: Security-First Development, Tenant Data Isolation (RLS), Regulated / HIPAA-Aware Practices, Production Hardening</w:t>
      </w:r>
    </w:p>
    <w:p w14:paraId="5FE8DE0A" w14:textId="77777777" w:rsidR="00035951" w:rsidRDefault="00000000">
      <w:pPr>
        <w:spacing w:after="40"/>
      </w:pPr>
      <w:r>
        <w:rPr>
          <w:rFonts w:ascii="Calibri" w:hAnsi="Calibri"/>
          <w:sz w:val="20"/>
        </w:rPr>
        <w:t>AI-Augmented Engineering: Directing &amp; Reviewing AI-Generated Code, Modern AI Dev Tools, RAG, Vector Search, LLM Integration</w:t>
      </w:r>
    </w:p>
    <w:p w14:paraId="039B0180" w14:textId="77777777" w:rsidR="00035951" w:rsidRDefault="00000000">
      <w:pPr>
        <w:spacing w:after="40"/>
      </w:pPr>
      <w:r>
        <w:rPr>
          <w:rFonts w:ascii="Calibri" w:hAnsi="Calibri"/>
          <w:sz w:val="20"/>
        </w:rPr>
        <w:t>Leadership: Architectural Decision-Making, Code Review, Technical Ownership, Team Unblocking, Agile/Scrum</w:t>
      </w:r>
    </w:p>
    <w:p w14:paraId="6C953322" w14:textId="77777777" w:rsidR="00035951" w:rsidRDefault="00000000">
      <w:pPr>
        <w:pBdr>
          <w:bottom w:val="single" w:sz="4" w:space="1" w:color="003366"/>
        </w:pBdr>
        <w:spacing w:before="200" w:after="80"/>
      </w:pPr>
      <w:r>
        <w:rPr>
          <w:rFonts w:ascii="Calibri" w:hAnsi="Calibri"/>
          <w:b/>
          <w:color w:val="003366"/>
          <w:sz w:val="24"/>
        </w:rPr>
        <w:t>PROFESSIONAL EXPERIENCE</w:t>
      </w:r>
    </w:p>
    <w:p>
      <w:pPr>
        <w:spacing w:after="40" w:before="120"/>
      </w:pPr>
      <w:r>
        <w:rPr>
          <w:rFonts w:ascii="Calibri" w:hAnsi="Calibri"/>
          <w:b/>
          <w:sz w:val="22"/>
        </w:rPr>
        <w:t>Senior Full Stack Developer | CryptoPay</w:t>
      </w:r>
    </w:p>
    <w:p>
      <w:pPr>
        <w:spacing w:after="40" w:before="0"/>
      </w:pPr>
      <w:r>
        <w:rPr>
          <w:rFonts w:ascii="Calibri" w:hAnsi="Calibri"/>
          <w:b w:val="0"/>
          <w:color w:val="646464"/>
          <w:sz w:val="18"/>
        </w:rPr>
        <w:t>May 2026 - Present | Dbayeh, Lebanon</w:t>
      </w:r>
    </w:p>
    <w:p>
      <w:pPr>
        <w:pStyle w:val="ListBullet"/>
        <w:spacing w:after="20" w:before="0"/>
      </w:pPr>
      <w:r>
        <w:rPr>
          <w:rFonts w:ascii="Calibri" w:hAnsi="Calibri"/>
          <w:b w:val="0"/>
          <w:sz w:val="20"/>
        </w:rPr>
        <w:t>Architect and build a secure crypto payment gateway end-to-end, owning technical architecture and engineering decisions across a Node.js/Express, React, TypeScript, and PostgreSQL stack</w:t>
      </w:r>
    </w:p>
    <w:p>
      <w:pPr>
        <w:pStyle w:val="ListBullet"/>
        <w:spacing w:after="20" w:before="0"/>
      </w:pPr>
      <w:r>
        <w:rPr>
          <w:rFonts w:ascii="Calibri" w:hAnsi="Calibri"/>
          <w:b w:val="0"/>
          <w:sz w:val="20"/>
        </w:rPr>
        <w:t>Design and implement complex payment flows and gateway integrations - transaction processing, settlement, wallet handling, and third-party payment provider integrations</w:t>
      </w:r>
    </w:p>
    <w:p>
      <w:pPr>
        <w:pStyle w:val="ListBullet"/>
        <w:spacing w:after="20" w:before="0"/>
      </w:pPr>
      <w:r>
        <w:rPr>
          <w:rFonts w:ascii="Calibri" w:hAnsi="Calibri"/>
          <w:b w:val="0"/>
          <w:sz w:val="20"/>
        </w:rPr>
        <w:t>Engineer PostgreSQL schema design, complex query writing, and safe database migrations to model accounts, transactions, and balances for the gateway</w:t>
      </w:r>
    </w:p>
    <w:p>
      <w:pPr>
        <w:pStyle w:val="ListBullet"/>
        <w:spacing w:after="20" w:before="0"/>
      </w:pPr>
      <w:r>
        <w:rPr>
          <w:rFonts w:ascii="Calibri" w:hAnsi="Calibri"/>
          <w:b w:val="0"/>
          <w:sz w:val="20"/>
        </w:rPr>
        <w:t>Enforce a security-first posture for a regulated financial domain - hardening production systems, securing APIs, and protecting sensitive transaction data</w:t>
      </w:r>
    </w:p>
    <w:p>
      <w:pPr>
        <w:pStyle w:val="ListBullet"/>
        <w:spacing w:after="20" w:before="0"/>
      </w:pPr>
      <w:r>
        <w:rPr>
          <w:rFonts w:ascii="Calibri" w:hAnsi="Calibri"/>
          <w:b w:val="0"/>
          <w:sz w:val="20"/>
        </w:rPr>
        <w:t>Manage production infrastructure with CI/CD pipelines, monitoring, and containerized (Docker) deployments</w:t>
      </w:r>
    </w:p>
    <w:p>
      <w:pPr>
        <w:pStyle w:val="ListBullet"/>
        <w:spacing w:after="20" w:before="0"/>
      </w:pPr>
      <w:r>
        <w:rPr>
          <w:rFonts w:ascii="Calibri" w:hAnsi="Calibri"/>
          <w:b w:val="0"/>
          <w:sz w:val="20"/>
        </w:rPr>
        <w:t>Direct, audit, and review AI-generated code using modern AI development tools to maintain strict quality, optimization, and security standards</w:t>
      </w:r>
    </w:p>
    <w:p>
      <w:pPr>
        <w:pStyle w:val="ListBullet"/>
        <w:spacing w:after="20" w:before="0"/>
      </w:pPr>
      <w:r>
        <w:rPr>
          <w:rFonts w:ascii="Calibri" w:hAnsi="Calibri"/>
          <w:b w:val="0"/>
          <w:sz w:val="20"/>
        </w:rPr>
        <w:t>Set the quality bar through code review and independent architectural decision-making as the senior engineer on the team, unblocking other developers</w:t>
      </w:r>
    </w:p>
    <w:p w14:paraId="32D7A2ED" w14:textId="296F3A96" w:rsidR="00035951" w:rsidRDefault="00000000">
      <w:pPr>
        <w:spacing w:before="120" w:after="40"/>
      </w:pPr>
      <w:r>
        <w:rPr>
          <w:rFonts w:ascii="Calibri" w:hAnsi="Calibri"/>
          <w:b/>
        </w:rPr>
        <w:t>Full Stack Developer (</w:t>
      </w:r>
      <w:r w:rsidR="008035CB">
        <w:rPr>
          <w:rFonts w:ascii="Calibri" w:hAnsi="Calibri"/>
          <w:b/>
        </w:rPr>
        <w:t>Senior Full Stack</w:t>
      </w:r>
      <w:r>
        <w:rPr>
          <w:rFonts w:ascii="Calibri" w:hAnsi="Calibri"/>
          <w:b/>
        </w:rPr>
        <w:t>) | LiquorChat</w:t>
      </w:r>
    </w:p>
    <w:p w14:paraId="15923671" w14:textId="33940F65" w:rsidR="00035951" w:rsidRDefault="00000000">
      <w:pPr>
        <w:spacing w:after="40"/>
      </w:pPr>
      <w:r>
        <w:rPr>
          <w:rFonts w:ascii="Calibri" w:hAnsi="Calibri"/>
          <w:color w:val="646464"/>
          <w:sz w:val="18"/>
        </w:rPr>
        <w:t xml:space="preserve">Jun 2025 </w:t>
      </w:r>
      <w:r w:rsidR="008035CB">
        <w:rPr>
          <w:rFonts w:ascii="Calibri" w:hAnsi="Calibri"/>
          <w:color w:val="646464"/>
          <w:sz w:val="18"/>
        </w:rPr>
        <w:t>–</w:t>
      </w:r>
      <w:r>
        <w:rPr>
          <w:rFonts w:ascii="Calibri" w:hAnsi="Calibri"/>
          <w:color w:val="646464"/>
          <w:sz w:val="18"/>
        </w:rPr>
        <w:t xml:space="preserve"> </w:t>
      </w:r>
      <w:r w:rsidR="008035CB">
        <w:rPr>
          <w:rFonts w:ascii="Calibri" w:hAnsi="Calibri"/>
          <w:color w:val="646464"/>
          <w:sz w:val="18"/>
        </w:rPr>
        <w:t>April 2026</w:t>
      </w:r>
      <w:r>
        <w:rPr>
          <w:rFonts w:ascii="Calibri" w:hAnsi="Calibri"/>
          <w:color w:val="646464"/>
          <w:sz w:val="18"/>
        </w:rPr>
        <w:t xml:space="preserve"> |</w:t>
      </w:r>
      <w:r w:rsidR="008035CB">
        <w:rPr>
          <w:rFonts w:ascii="Calibri" w:hAnsi="Calibri"/>
          <w:color w:val="646464"/>
          <w:sz w:val="18"/>
        </w:rPr>
        <w:t xml:space="preserve"> Remote</w:t>
      </w:r>
    </w:p>
    <w:p w14:paraId="253F4673" w14:textId="77777777" w:rsidR="00035951" w:rsidRDefault="00000000">
      <w:pPr>
        <w:pStyle w:val="ListBullet"/>
        <w:spacing w:after="20"/>
      </w:pPr>
      <w:r>
        <w:rPr>
          <w:rFonts w:ascii="Calibri" w:hAnsi="Calibri"/>
          <w:sz w:val="20"/>
        </w:rPr>
        <w:t>Own technical architecture and engineering decisions across a Node.js/Express, React, and PostgreSQL platform, setting the quality bar and reviewing all code merged to production</w:t>
      </w:r>
    </w:p>
    <w:p w14:paraId="077E6280" w14:textId="77777777" w:rsidR="00035951" w:rsidRDefault="00000000">
      <w:pPr>
        <w:pStyle w:val="ListBullet"/>
        <w:spacing w:after="20"/>
      </w:pPr>
      <w:r>
        <w:rPr>
          <w:rFonts w:ascii="Calibri" w:hAnsi="Calibri"/>
          <w:sz w:val="20"/>
        </w:rPr>
        <w:t>Architected and executed a database migration from MongoDB to PostgreSQL, implementing Row-Level Security (RLS) for multi-tenant tenant isolation and pgvector for vector search</w:t>
      </w:r>
    </w:p>
    <w:p w14:paraId="16958F3C" w14:textId="77777777" w:rsidR="00035951" w:rsidRDefault="00000000">
      <w:pPr>
        <w:pStyle w:val="ListBullet"/>
        <w:spacing w:after="20"/>
      </w:pPr>
      <w:r>
        <w:rPr>
          <w:rFonts w:ascii="Calibri" w:hAnsi="Calibri"/>
          <w:sz w:val="20"/>
        </w:rPr>
        <w:t>Designed multi-tenant SaaS schema and complex PostgreSQL queries, owning schema design and zero-downtime database migrations</w:t>
      </w:r>
    </w:p>
    <w:p w14:paraId="02A4B642" w14:textId="77777777" w:rsidR="00035951" w:rsidRDefault="00000000">
      <w:pPr>
        <w:pStyle w:val="ListBullet"/>
        <w:spacing w:after="20"/>
      </w:pPr>
      <w:r>
        <w:rPr>
          <w:rFonts w:ascii="Calibri" w:hAnsi="Calibri"/>
          <w:sz w:val="20"/>
        </w:rPr>
        <w:t>Built and shipped core product features and designed RESTful APIs integrating third-party point-of-sale, inventory, and fulfillment systems</w:t>
      </w:r>
    </w:p>
    <w:p w14:paraId="03F0C411" w14:textId="77777777" w:rsidR="00035951" w:rsidRDefault="00000000">
      <w:pPr>
        <w:pStyle w:val="ListBullet"/>
        <w:spacing w:after="20"/>
      </w:pPr>
      <w:r>
        <w:rPr>
          <w:rFonts w:ascii="Calibri" w:hAnsi="Calibri"/>
          <w:sz w:val="20"/>
        </w:rPr>
        <w:t>Engineered data sync and pricing/analytics pipelines (ingestion, cleaning, normalization, transformation) feeding AI and reporting modules</w:t>
      </w:r>
    </w:p>
    <w:p w14:paraId="469E7B99" w14:textId="77777777" w:rsidR="00035951" w:rsidRDefault="00000000">
      <w:pPr>
        <w:pStyle w:val="ListBullet"/>
        <w:spacing w:after="20"/>
      </w:pPr>
      <w:r>
        <w:rPr>
          <w:rFonts w:ascii="Calibri" w:hAnsi="Calibri"/>
          <w:sz w:val="20"/>
        </w:rPr>
        <w:t>Manage production infrastructure: containerized deployments (Docker), CI/CD pipelines, and cloud environments with monitoring and security hardening</w:t>
      </w:r>
    </w:p>
    <w:p w14:paraId="48F868A0" w14:textId="77777777" w:rsidR="00035951" w:rsidRDefault="00000000">
      <w:pPr>
        <w:pStyle w:val="ListBullet"/>
        <w:spacing w:after="20"/>
      </w:pPr>
      <w:r>
        <w:rPr>
          <w:rFonts w:ascii="Calibri" w:hAnsi="Calibri"/>
          <w:sz w:val="20"/>
        </w:rPr>
        <w:t>Operate as an AI-augmented developer — directing, auditing, and reviewing AI-generated code to maintain strict quality, optimization, and security standards rather than relying on raw output</w:t>
      </w:r>
    </w:p>
    <w:p w14:paraId="7CD29AB0" w14:textId="77777777" w:rsidR="00035951" w:rsidRDefault="00000000">
      <w:pPr>
        <w:pStyle w:val="ListBullet"/>
        <w:spacing w:after="20"/>
      </w:pPr>
      <w:r>
        <w:rPr>
          <w:rFonts w:ascii="Calibri" w:hAnsi="Calibri"/>
          <w:sz w:val="20"/>
        </w:rPr>
        <w:lastRenderedPageBreak/>
        <w:t>Delivered Conversational AI modules (AI Chat via RAG + vector search), Smart Kiosk, Customer Analytics, and personalization features on a React front-end</w:t>
      </w:r>
    </w:p>
    <w:p w14:paraId="3685469A" w14:textId="77777777" w:rsidR="00035951" w:rsidRDefault="00000000">
      <w:pPr>
        <w:spacing w:before="120" w:after="40"/>
      </w:pPr>
      <w:r>
        <w:rPr>
          <w:rFonts w:ascii="Calibri" w:hAnsi="Calibri"/>
          <w:b/>
        </w:rPr>
        <w:t>Full Stack Developer | Docclik</w:t>
      </w:r>
    </w:p>
    <w:p w14:paraId="31F254BE" w14:textId="2E2FB416" w:rsidR="00035951" w:rsidRDefault="00000000">
      <w:pPr>
        <w:spacing w:after="40"/>
      </w:pPr>
      <w:r>
        <w:rPr>
          <w:rFonts w:ascii="Calibri" w:hAnsi="Calibri"/>
          <w:color w:val="646464"/>
          <w:sz w:val="18"/>
        </w:rPr>
        <w:t xml:space="preserve">Mar 2021 - Jun 2025 | </w:t>
      </w:r>
      <w:r w:rsidR="008035CB">
        <w:rPr>
          <w:rFonts w:ascii="Calibri" w:hAnsi="Calibri"/>
          <w:color w:val="646464"/>
          <w:sz w:val="18"/>
        </w:rPr>
        <w:t>Remote</w:t>
      </w:r>
    </w:p>
    <w:p w14:paraId="38A9CBD9" w14:textId="77777777" w:rsidR="00035951" w:rsidRDefault="00000000">
      <w:pPr>
        <w:pStyle w:val="ListBullet"/>
        <w:spacing w:after="20"/>
      </w:pPr>
      <w:r>
        <w:rPr>
          <w:rFonts w:ascii="Calibri" w:hAnsi="Calibri"/>
          <w:sz w:val="20"/>
        </w:rPr>
        <w:t>Acted as senior engineer making architectural decisions independently and leading code reviews across a React, Angular, and Node.js/Express platform</w:t>
      </w:r>
    </w:p>
    <w:p w14:paraId="64FE20F7" w14:textId="77777777" w:rsidR="00035951" w:rsidRDefault="00000000">
      <w:pPr>
        <w:pStyle w:val="ListBullet"/>
        <w:spacing w:after="20"/>
      </w:pPr>
      <w:r>
        <w:rPr>
          <w:rFonts w:ascii="Calibri" w:hAnsi="Calibri"/>
          <w:sz w:val="20"/>
        </w:rPr>
        <w:t>Built and scaled production full-stack features and RESTful APIs for document management workflows handling sensitive data with a security-first approach</w:t>
      </w:r>
    </w:p>
    <w:p w14:paraId="04439B78" w14:textId="77777777" w:rsidR="00035951" w:rsidRDefault="00000000">
      <w:pPr>
        <w:pStyle w:val="ListBullet"/>
        <w:spacing w:after="20"/>
      </w:pPr>
      <w:r>
        <w:rPr>
          <w:rFonts w:ascii="Calibri" w:hAnsi="Calibri"/>
          <w:sz w:val="20"/>
        </w:rPr>
        <w:t>Designed and optimized PostgreSQL-compatible, MongoDB, and MySQL schemas, improving query performance, data integrity, and migration safety</w:t>
      </w:r>
    </w:p>
    <w:p w14:paraId="30B0081C" w14:textId="77777777" w:rsidR="00035951" w:rsidRDefault="00000000">
      <w:pPr>
        <w:pStyle w:val="ListBullet"/>
        <w:spacing w:after="20"/>
      </w:pPr>
      <w:r>
        <w:rPr>
          <w:rFonts w:ascii="Calibri" w:hAnsi="Calibri"/>
          <w:sz w:val="20"/>
        </w:rPr>
        <w:t>Developed microservices architecture to modularize components, improving maintainability, extensibility, and deployment reliability</w:t>
      </w:r>
    </w:p>
    <w:p w14:paraId="6C33F8E1" w14:textId="77777777" w:rsidR="00035951" w:rsidRDefault="00000000">
      <w:pPr>
        <w:pStyle w:val="ListBullet"/>
        <w:spacing w:after="20"/>
      </w:pPr>
      <w:r>
        <w:rPr>
          <w:rFonts w:ascii="Calibri" w:hAnsi="Calibri"/>
          <w:sz w:val="20"/>
        </w:rPr>
        <w:t>Led full project lifecycles from conception to deployment, unblocking the team and collaborating directly with stakeholders and leadership</w:t>
      </w:r>
    </w:p>
    <w:p w14:paraId="20DFC05C" w14:textId="77777777" w:rsidR="00035951" w:rsidRDefault="00000000">
      <w:pPr>
        <w:pStyle w:val="ListBullet"/>
        <w:spacing w:after="20"/>
      </w:pPr>
      <w:r>
        <w:rPr>
          <w:rFonts w:ascii="Calibri" w:hAnsi="Calibri"/>
          <w:sz w:val="20"/>
        </w:rPr>
        <w:t>Ensured responsive, cross-platform delivery and introduced modern tooling and best practices to the engineering workflow</w:t>
      </w:r>
    </w:p>
    <w:p w14:paraId="42E33D33" w14:textId="77777777" w:rsidR="00035951" w:rsidRDefault="00000000">
      <w:pPr>
        <w:spacing w:before="120" w:after="40"/>
      </w:pPr>
      <w:r>
        <w:rPr>
          <w:rFonts w:ascii="Calibri" w:hAnsi="Calibri"/>
          <w:b/>
        </w:rPr>
        <w:t>Quality Assurance Analyst | Ecomz</w:t>
      </w:r>
    </w:p>
    <w:p w14:paraId="22AF94B6" w14:textId="77777777" w:rsidR="00035951" w:rsidRDefault="00000000">
      <w:pPr>
        <w:spacing w:after="40"/>
      </w:pPr>
      <w:r>
        <w:rPr>
          <w:rFonts w:ascii="Calibri" w:hAnsi="Calibri"/>
          <w:color w:val="646464"/>
          <w:sz w:val="18"/>
        </w:rPr>
        <w:t>Oct 2019 - May 2021 | Lebanon</w:t>
      </w:r>
    </w:p>
    <w:p w14:paraId="44E8D306" w14:textId="77777777" w:rsidR="00035951" w:rsidRDefault="00000000">
      <w:pPr>
        <w:pStyle w:val="ListBullet"/>
        <w:spacing w:after="20"/>
      </w:pPr>
      <w:r>
        <w:rPr>
          <w:rFonts w:ascii="Calibri" w:hAnsi="Calibri"/>
          <w:sz w:val="20"/>
        </w:rPr>
        <w:t>Owned automated and manual testing strategies, applying strong code-review judgment to maintain a high quality bar before production</w:t>
      </w:r>
    </w:p>
    <w:p w14:paraId="32F45CE8" w14:textId="77777777" w:rsidR="00035951" w:rsidRDefault="00000000">
      <w:pPr>
        <w:pStyle w:val="ListBullet"/>
        <w:spacing w:after="20"/>
      </w:pPr>
      <w:r>
        <w:rPr>
          <w:rFonts w:ascii="Calibri" w:hAnsi="Calibri"/>
          <w:sz w:val="20"/>
        </w:rPr>
        <w:t>Built regression suites and QA processes that reduced post-release defect rates and strengthened production reliability and security</w:t>
      </w:r>
    </w:p>
    <w:p w14:paraId="639CEDF2" w14:textId="77777777" w:rsidR="00035951" w:rsidRDefault="00000000">
      <w:pPr>
        <w:spacing w:before="120" w:after="40"/>
      </w:pPr>
      <w:r>
        <w:rPr>
          <w:rFonts w:ascii="Calibri" w:hAnsi="Calibri"/>
          <w:b/>
        </w:rPr>
        <w:t>IT Support Specialist | Antaki Group</w:t>
      </w:r>
    </w:p>
    <w:p w14:paraId="16614990" w14:textId="77777777" w:rsidR="00035951" w:rsidRDefault="00000000">
      <w:pPr>
        <w:spacing w:after="40"/>
      </w:pPr>
      <w:r>
        <w:rPr>
          <w:rFonts w:ascii="Calibri" w:hAnsi="Calibri"/>
          <w:color w:val="646464"/>
          <w:sz w:val="18"/>
        </w:rPr>
        <w:t>Apr 2018 - Aug 2019 | Lebanon</w:t>
      </w:r>
    </w:p>
    <w:p w14:paraId="2D4FDB53" w14:textId="77777777" w:rsidR="00035951" w:rsidRDefault="00000000">
      <w:pPr>
        <w:pStyle w:val="ListBullet"/>
        <w:spacing w:after="20"/>
      </w:pPr>
      <w:r>
        <w:rPr>
          <w:rFonts w:ascii="Calibri" w:hAnsi="Calibri"/>
          <w:sz w:val="20"/>
        </w:rPr>
        <w:t>Maintained production systems and infrastructure, diagnosing issues through analytical root-cause analysis to reduce resolution time</w:t>
      </w:r>
    </w:p>
    <w:p w14:paraId="6B9DD9F7" w14:textId="77777777" w:rsidR="00035951" w:rsidRDefault="00000000">
      <w:pPr>
        <w:pBdr>
          <w:bottom w:val="single" w:sz="4" w:space="1" w:color="003366"/>
        </w:pBdr>
        <w:spacing w:before="200" w:after="80"/>
      </w:pPr>
      <w:r>
        <w:rPr>
          <w:rFonts w:ascii="Calibri" w:hAnsi="Calibri"/>
          <w:b/>
          <w:color w:val="003366"/>
          <w:sz w:val="24"/>
        </w:rPr>
        <w:t>EDUCATION</w:t>
      </w:r>
    </w:p>
    <w:p w14:paraId="21BFB844" w14:textId="77777777" w:rsidR="00035951" w:rsidRDefault="00000000">
      <w:pPr>
        <w:spacing w:after="40"/>
      </w:pPr>
      <w:r>
        <w:rPr>
          <w:rFonts w:ascii="Calibri" w:hAnsi="Calibri"/>
          <w:b/>
          <w:sz w:val="20"/>
        </w:rPr>
        <w:t>Bachelor's Degree in Computer Science</w:t>
      </w:r>
    </w:p>
    <w:p w14:paraId="530CD2F5" w14:textId="77777777" w:rsidR="00035951" w:rsidRDefault="00000000">
      <w:pPr>
        <w:spacing w:after="40"/>
      </w:pPr>
      <w:r>
        <w:rPr>
          <w:rFonts w:ascii="Calibri" w:hAnsi="Calibri"/>
          <w:sz w:val="18"/>
        </w:rPr>
        <w:t>Arts, Science and Technology University in Lebanon (AUL) | 2016 - 2020</w:t>
      </w:r>
    </w:p>
    <w:p w14:paraId="2E05DB12" w14:textId="77777777" w:rsidR="00035951" w:rsidRDefault="00000000">
      <w:pPr>
        <w:pBdr>
          <w:bottom w:val="single" w:sz="4" w:space="1" w:color="003366"/>
        </w:pBdr>
        <w:spacing w:before="200" w:after="80"/>
      </w:pPr>
      <w:r>
        <w:rPr>
          <w:rFonts w:ascii="Calibri" w:hAnsi="Calibri"/>
          <w:b/>
          <w:color w:val="003366"/>
          <w:sz w:val="24"/>
        </w:rPr>
        <w:t>LANGUAGES</w:t>
      </w:r>
    </w:p>
    <w:p w14:paraId="31B201C1" w14:textId="77777777" w:rsidR="00035951" w:rsidRDefault="00000000">
      <w:pPr>
        <w:spacing w:after="40"/>
      </w:pPr>
      <w:r>
        <w:rPr>
          <w:rFonts w:ascii="Calibri" w:hAnsi="Calibri"/>
          <w:sz w:val="20"/>
        </w:rPr>
        <w:t>English: Professional / Fluent Proficiency | Arabic: Native | French: Conversational</w:t>
      </w:r>
    </w:p>
    <w:sectPr w:rsidR="00035951" w:rsidSect="00034616">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8007425">
    <w:abstractNumId w:val="8"/>
  </w:num>
  <w:num w:numId="2" w16cid:durableId="1950159481">
    <w:abstractNumId w:val="6"/>
  </w:num>
  <w:num w:numId="3" w16cid:durableId="318190795">
    <w:abstractNumId w:val="5"/>
  </w:num>
  <w:num w:numId="4" w16cid:durableId="2118984436">
    <w:abstractNumId w:val="4"/>
  </w:num>
  <w:num w:numId="5" w16cid:durableId="734012879">
    <w:abstractNumId w:val="7"/>
  </w:num>
  <w:num w:numId="6" w16cid:durableId="505051204">
    <w:abstractNumId w:val="3"/>
  </w:num>
  <w:num w:numId="7" w16cid:durableId="933057071">
    <w:abstractNumId w:val="2"/>
  </w:num>
  <w:num w:numId="8" w16cid:durableId="1627390990">
    <w:abstractNumId w:val="1"/>
  </w:num>
  <w:num w:numId="9" w16cid:durableId="266350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951"/>
    <w:rsid w:val="0006063C"/>
    <w:rsid w:val="0015074B"/>
    <w:rsid w:val="0029639D"/>
    <w:rsid w:val="00326F90"/>
    <w:rsid w:val="008035CB"/>
    <w:rsid w:val="00A861B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80F7B2"/>
  <w14:defaultImageDpi w14:val="300"/>
  <w15:docId w15:val="{9D3D05D8-75A8-420E-8D0B-1FC2D865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georges hajjar</cp:lastModifiedBy>
  <cp:revision>2</cp:revision>
  <dcterms:created xsi:type="dcterms:W3CDTF">2013-12-23T23:15:00Z</dcterms:created>
  <dcterms:modified xsi:type="dcterms:W3CDTF">2026-06-18T16:03:00Z</dcterms:modified>
  <cp:category/>
</cp:coreProperties>
</file>